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b1a39fba0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a2d0cb213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Valerava,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cf2c973b34090" /><Relationship Type="http://schemas.openxmlformats.org/officeDocument/2006/relationships/numbering" Target="/word/numbering.xml" Id="R1e7a4611bf2b46ca" /><Relationship Type="http://schemas.openxmlformats.org/officeDocument/2006/relationships/settings" Target="/word/settings.xml" Id="Rd250056fe8c14c9e" /><Relationship Type="http://schemas.openxmlformats.org/officeDocument/2006/relationships/image" Target="/word/media/0bc1a05f-ad92-4845-81cc-29a78cdca9c2.png" Id="Rbf2a2d0cb2134b25" /></Relationships>
</file>