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5e7eecd9e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1ff251ad9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Zvirblaukys,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1bdf58b884ece" /><Relationship Type="http://schemas.openxmlformats.org/officeDocument/2006/relationships/numbering" Target="/word/numbering.xml" Id="Rf49c4233f47845ff" /><Relationship Type="http://schemas.openxmlformats.org/officeDocument/2006/relationships/settings" Target="/word/settings.xml" Id="R107666c324e94d7e" /><Relationship Type="http://schemas.openxmlformats.org/officeDocument/2006/relationships/image" Target="/word/media/2bdd5d4d-6e93-4b52-857e-33816e6a6a4f.png" Id="R69f1ff251ad943a9" /></Relationships>
</file>