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bfe99e38d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cd95726d5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Berbourg,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ae695b3e64ac8" /><Relationship Type="http://schemas.openxmlformats.org/officeDocument/2006/relationships/numbering" Target="/word/numbering.xml" Id="R2d0e3b572fef4968" /><Relationship Type="http://schemas.openxmlformats.org/officeDocument/2006/relationships/settings" Target="/word/settings.xml" Id="Rb7b15d57bcd74923" /><Relationship Type="http://schemas.openxmlformats.org/officeDocument/2006/relationships/image" Target="/word/media/7f7183e1-7e31-4712-ae44-a3963c3f0aaa.png" Id="R909cd95726d54a0c" /></Relationships>
</file>