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e92ad301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01a3e8f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Capellen,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9f6edabc74b1c" /><Relationship Type="http://schemas.openxmlformats.org/officeDocument/2006/relationships/numbering" Target="/word/numbering.xml" Id="Rb0af2ab83fe04e21" /><Relationship Type="http://schemas.openxmlformats.org/officeDocument/2006/relationships/settings" Target="/word/settings.xml" Id="Reaebfdeef6b84c64" /><Relationship Type="http://schemas.openxmlformats.org/officeDocument/2006/relationships/image" Target="/word/media/a574258b-9534-486c-8f3b-82de52c5d327.png" Id="R1b9101a3e8f34fdd" /></Relationships>
</file>