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5c9592d8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54f0edf6f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Colmar,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d1dd6ca2c406e" /><Relationship Type="http://schemas.openxmlformats.org/officeDocument/2006/relationships/numbering" Target="/word/numbering.xml" Id="Rcb940b4d09c94797" /><Relationship Type="http://schemas.openxmlformats.org/officeDocument/2006/relationships/settings" Target="/word/settings.xml" Id="Rf44df70399434532" /><Relationship Type="http://schemas.openxmlformats.org/officeDocument/2006/relationships/image" Target="/word/media/276a3273-d44f-476c-a88a-54b8f3aedf1e.png" Id="R28554f0edf6f49a0" /></Relationships>
</file>