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190bbe5d3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8fc4a77b2946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Houschthauser,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6e398085849f5" /><Relationship Type="http://schemas.openxmlformats.org/officeDocument/2006/relationships/numbering" Target="/word/numbering.xml" Id="R1b6867056baf4ab5" /><Relationship Type="http://schemas.openxmlformats.org/officeDocument/2006/relationships/settings" Target="/word/settings.xml" Id="R68e99fff7c9d448e" /><Relationship Type="http://schemas.openxmlformats.org/officeDocument/2006/relationships/image" Target="/word/media/e6c61bd6-6472-47f6-9a6d-9e66a0f3ebb3.png" Id="Rfd8fc4a77b2946fd" /></Relationships>
</file>