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c275880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2b1ed395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Niedercorn,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d906c1e0745ae" /><Relationship Type="http://schemas.openxmlformats.org/officeDocument/2006/relationships/numbering" Target="/word/numbering.xml" Id="R402b8bdbd8074b4c" /><Relationship Type="http://schemas.openxmlformats.org/officeDocument/2006/relationships/settings" Target="/word/settings.xml" Id="R2fb490999c9b4125" /><Relationship Type="http://schemas.openxmlformats.org/officeDocument/2006/relationships/image" Target="/word/media/83e57882-a7ca-4c47-9648-ca3d24a6ac53.png" Id="Ree72b1ed395d427e" /></Relationships>
</file>