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9f6461d34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b12ba300d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Fianarantsoa,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8e95d508346de" /><Relationship Type="http://schemas.openxmlformats.org/officeDocument/2006/relationships/numbering" Target="/word/numbering.xml" Id="Rbb4aec7f6d3d4955" /><Relationship Type="http://schemas.openxmlformats.org/officeDocument/2006/relationships/settings" Target="/word/settings.xml" Id="R4f6dd3d8952f4ef3" /><Relationship Type="http://schemas.openxmlformats.org/officeDocument/2006/relationships/image" Target="/word/media/5b2e7eed-fbb1-4d6a-a337-0248c0db822b.png" Id="Ra92b12ba300d49de" /></Relationships>
</file>