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04ecd287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217578201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2adcf2441444d" /><Relationship Type="http://schemas.openxmlformats.org/officeDocument/2006/relationships/numbering" Target="/word/numbering.xml" Id="Rceffeb3082be45b0" /><Relationship Type="http://schemas.openxmlformats.org/officeDocument/2006/relationships/settings" Target="/word/settings.xml" Id="Ra1f39b8132ec42da" /><Relationship Type="http://schemas.openxmlformats.org/officeDocument/2006/relationships/image" Target="/word/media/2c8aa903-59c9-48e7-8c64-b22b8d26b9b2.png" Id="R74e21757820147d4" /></Relationships>
</file>