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c6602c2b1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1032e4f9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Taiping,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68004db34468" /><Relationship Type="http://schemas.openxmlformats.org/officeDocument/2006/relationships/numbering" Target="/word/numbering.xml" Id="R9e405f4e33f1461c" /><Relationship Type="http://schemas.openxmlformats.org/officeDocument/2006/relationships/settings" Target="/word/settings.xml" Id="R4ef574210caa4b0d" /><Relationship Type="http://schemas.openxmlformats.org/officeDocument/2006/relationships/image" Target="/word/media/68696038-58c0-4c2e-89da-ebbbbb30377d.png" Id="R1d6d1032e4f94122" /></Relationships>
</file>