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66d8e07d4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cf95c6201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Quartier Militaire, Mauritius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255cff0ae4b2a" /><Relationship Type="http://schemas.openxmlformats.org/officeDocument/2006/relationships/numbering" Target="/word/numbering.xml" Id="R81871c7795454546" /><Relationship Type="http://schemas.openxmlformats.org/officeDocument/2006/relationships/settings" Target="/word/settings.xml" Id="R1ce45bcceeae472d" /><Relationship Type="http://schemas.openxmlformats.org/officeDocument/2006/relationships/image" Target="/word/media/2c81e830-f80f-468d-97bd-a06ad81a414d.png" Id="R5efcf95c620147a8" /></Relationships>
</file>