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9c041d01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23f95bc9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Ascension,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dfd4f31fc4e4b" /><Relationship Type="http://schemas.openxmlformats.org/officeDocument/2006/relationships/numbering" Target="/word/numbering.xml" Id="R78c0b509e30e4d76" /><Relationship Type="http://schemas.openxmlformats.org/officeDocument/2006/relationships/settings" Target="/word/settings.xml" Id="R10913a0d90024ba9" /><Relationship Type="http://schemas.openxmlformats.org/officeDocument/2006/relationships/image" Target="/word/media/21b0ef8c-cb33-4472-8d14-bb8276f77a3c.png" Id="R603d23f95bc94ee6" /></Relationships>
</file>