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9b31342f0c4c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a3c893eaac47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Jilotepec de Abasolo,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5ff3393f134423" /><Relationship Type="http://schemas.openxmlformats.org/officeDocument/2006/relationships/numbering" Target="/word/numbering.xml" Id="Rcb74525be4034334" /><Relationship Type="http://schemas.openxmlformats.org/officeDocument/2006/relationships/settings" Target="/word/settings.xml" Id="Rfcd62decce52470a" /><Relationship Type="http://schemas.openxmlformats.org/officeDocument/2006/relationships/image" Target="/word/media/b61578be-e101-4bba-a855-28c5f7bc0738.png" Id="R4ea3c893eaac4774" /></Relationships>
</file>