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8e01f5a84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b632886d7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Zacatecas,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ef24731c64e4f" /><Relationship Type="http://schemas.openxmlformats.org/officeDocument/2006/relationships/numbering" Target="/word/numbering.xml" Id="Rc8c9391b35b54d27" /><Relationship Type="http://schemas.openxmlformats.org/officeDocument/2006/relationships/settings" Target="/word/settings.xml" Id="R2868fcbc70e14161" /><Relationship Type="http://schemas.openxmlformats.org/officeDocument/2006/relationships/image" Target="/word/media/828a9a1e-cdb8-41a5-87c3-a3ca7a23d9dd.png" Id="R212b632886d741c3" /></Relationships>
</file>