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9ba10a62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b391e5ce9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Giurgiuleşti,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34ab1a987444e" /><Relationship Type="http://schemas.openxmlformats.org/officeDocument/2006/relationships/numbering" Target="/word/numbering.xml" Id="R123384d343a442e7" /><Relationship Type="http://schemas.openxmlformats.org/officeDocument/2006/relationships/settings" Target="/word/settings.xml" Id="Rdd392c38fc0b49e0" /><Relationship Type="http://schemas.openxmlformats.org/officeDocument/2006/relationships/image" Target="/word/media/67b39349-d98a-4659-98c3-af9cfbf4fa40.png" Id="Rf9bb391e5ce9470c" /></Relationships>
</file>