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de1b8061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f5a1e01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Ifrane,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2ae766594f28" /><Relationship Type="http://schemas.openxmlformats.org/officeDocument/2006/relationships/numbering" Target="/word/numbering.xml" Id="Rb0672a8b25bc4f69" /><Relationship Type="http://schemas.openxmlformats.org/officeDocument/2006/relationships/settings" Target="/word/settings.xml" Id="R6005a29f8401463e" /><Relationship Type="http://schemas.openxmlformats.org/officeDocument/2006/relationships/image" Target="/word/media/1e58a92e-4e36-416a-94f6-c2541600cd04.png" Id="R6895f5a1e01d4473" /></Relationships>
</file>