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8840a728b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dbb5ab49c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Cambells Aub,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d3e3d3e554acf" /><Relationship Type="http://schemas.openxmlformats.org/officeDocument/2006/relationships/numbering" Target="/word/numbering.xml" Id="R57789b758ed540fb" /><Relationship Type="http://schemas.openxmlformats.org/officeDocument/2006/relationships/settings" Target="/word/settings.xml" Id="Rda3e1e7fce8c47fa" /><Relationship Type="http://schemas.openxmlformats.org/officeDocument/2006/relationships/image" Target="/word/media/397931d1-9bbb-4824-ab9f-4cb74d7ef422.png" Id="R220dbb5ab49c47ff" /></Relationships>
</file>