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8287ca4f2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7f16bef21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Cha-re,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6e470554f4430" /><Relationship Type="http://schemas.openxmlformats.org/officeDocument/2006/relationships/numbering" Target="/word/numbering.xml" Id="R782e135be9e44494" /><Relationship Type="http://schemas.openxmlformats.org/officeDocument/2006/relationships/settings" Target="/word/settings.xml" Id="Rfdc4fd9594884ce6" /><Relationship Type="http://schemas.openxmlformats.org/officeDocument/2006/relationships/image" Target="/word/media/238f2c51-16ee-4023-aab3-6c1cad627b02.png" Id="R7277f16bef214904" /></Relationships>
</file>