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1a1ba45f8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8c4ab9df7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Elizenhohe,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385d430524f8c" /><Relationship Type="http://schemas.openxmlformats.org/officeDocument/2006/relationships/numbering" Target="/word/numbering.xml" Id="Rb7b2eb93afa243e8" /><Relationship Type="http://schemas.openxmlformats.org/officeDocument/2006/relationships/settings" Target="/word/settings.xml" Id="R4ecd7d732b654c0b" /><Relationship Type="http://schemas.openxmlformats.org/officeDocument/2006/relationships/image" Target="/word/media/f93fe590-0bfa-46ec-8ce8-7660424fe54f.png" Id="R6db8c4ab9df74359" /></Relationships>
</file>