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5815793a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9d9bfec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Falena,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b1edaccae48a7" /><Relationship Type="http://schemas.openxmlformats.org/officeDocument/2006/relationships/numbering" Target="/word/numbering.xml" Id="R6464055aa0fa4706" /><Relationship Type="http://schemas.openxmlformats.org/officeDocument/2006/relationships/settings" Target="/word/settings.xml" Id="R352d4f9e8ce541d4" /><Relationship Type="http://schemas.openxmlformats.org/officeDocument/2006/relationships/image" Target="/word/media/f0151af0-a412-46af-94db-83d4d64c3163.png" Id="R818d9d9bfec1416c" /></Relationships>
</file>