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c2a1dbc84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87e798d63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Kubona,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825eec9ef4934" /><Relationship Type="http://schemas.openxmlformats.org/officeDocument/2006/relationships/numbering" Target="/word/numbering.xml" Id="R9749e351452d43c1" /><Relationship Type="http://schemas.openxmlformats.org/officeDocument/2006/relationships/settings" Target="/word/settings.xml" Id="Rc4a251bed02249cc" /><Relationship Type="http://schemas.openxmlformats.org/officeDocument/2006/relationships/image" Target="/word/media/3c9a2acd-196f-4d5c-8f47-1095d3b98a8e.png" Id="R21787e798d6344da" /></Relationships>
</file>