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33c96796c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0198f009e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Mupapama,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c630f09194e7c" /><Relationship Type="http://schemas.openxmlformats.org/officeDocument/2006/relationships/numbering" Target="/word/numbering.xml" Id="R589faf9c9e194032" /><Relationship Type="http://schemas.openxmlformats.org/officeDocument/2006/relationships/settings" Target="/word/settings.xml" Id="R14eff4cef2bf4512" /><Relationship Type="http://schemas.openxmlformats.org/officeDocument/2006/relationships/image" Target="/word/media/f1503dfb-10a8-4b75-b4bd-93be841c9728.png" Id="R5520198f009e41eb" /></Relationships>
</file>