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05bed64ff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e53ef7ebe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Muparara,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e4e770e884696" /><Relationship Type="http://schemas.openxmlformats.org/officeDocument/2006/relationships/numbering" Target="/word/numbering.xml" Id="Rfc7085a7c4b84ef8" /><Relationship Type="http://schemas.openxmlformats.org/officeDocument/2006/relationships/settings" Target="/word/settings.xml" Id="R31575c62d6c646e3" /><Relationship Type="http://schemas.openxmlformats.org/officeDocument/2006/relationships/image" Target="/word/media/834774d4-2109-409e-906c-52905f0b8df7.png" Id="R989e53ef7ebe47b1" /></Relationships>
</file>