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f6e19e25a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bb10a2d6a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Okawarongo,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cd4331a44e6e" /><Relationship Type="http://schemas.openxmlformats.org/officeDocument/2006/relationships/numbering" Target="/word/numbering.xml" Id="R7c235a4e65a648f6" /><Relationship Type="http://schemas.openxmlformats.org/officeDocument/2006/relationships/settings" Target="/word/settings.xml" Id="R9a7e31767c7d4844" /><Relationship Type="http://schemas.openxmlformats.org/officeDocument/2006/relationships/image" Target="/word/media/83ab10f8-d477-4ccb-8bc8-04d3dae0df73.png" Id="Rd16bb10a2d6a4de7" /></Relationships>
</file>