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b315e0386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909cb36bf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Omunyankwe,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5f0042f9648a4" /><Relationship Type="http://schemas.openxmlformats.org/officeDocument/2006/relationships/numbering" Target="/word/numbering.xml" Id="Rf22cb49ada1741fc" /><Relationship Type="http://schemas.openxmlformats.org/officeDocument/2006/relationships/settings" Target="/word/settings.xml" Id="Rcf614a497bfd4968" /><Relationship Type="http://schemas.openxmlformats.org/officeDocument/2006/relationships/image" Target="/word/media/261c403a-61f2-4f30-a6b7-5cc06c0fc09c.png" Id="R006909cb36bf4cb4" /></Relationships>
</file>