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46c83f4a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ae55b280f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Ondingwanyama,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b23798e94e3c" /><Relationship Type="http://schemas.openxmlformats.org/officeDocument/2006/relationships/numbering" Target="/word/numbering.xml" Id="R81371152557e49c2" /><Relationship Type="http://schemas.openxmlformats.org/officeDocument/2006/relationships/settings" Target="/word/settings.xml" Id="R8366e8853dcf4b49" /><Relationship Type="http://schemas.openxmlformats.org/officeDocument/2006/relationships/image" Target="/word/media/78fe8d1a-3232-49be-86e9-a3686f1d3f0c.png" Id="R20fae55b280f4fa2" /></Relationships>
</file>