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236b42e55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62c89ee41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Ongwediva,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13527778e4c21" /><Relationship Type="http://schemas.openxmlformats.org/officeDocument/2006/relationships/numbering" Target="/word/numbering.xml" Id="R59c049ed127244c5" /><Relationship Type="http://schemas.openxmlformats.org/officeDocument/2006/relationships/settings" Target="/word/settings.xml" Id="R54a3c5c05cbc4459" /><Relationship Type="http://schemas.openxmlformats.org/officeDocument/2006/relationships/image" Target="/word/media/14981d99-7fbd-4701-b2e0-045eac626a05.png" Id="R08662c89ee414110" /></Relationships>
</file>