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af3d8417a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2b433531a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Suider Hof,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c74e52ff945d9" /><Relationship Type="http://schemas.openxmlformats.org/officeDocument/2006/relationships/numbering" Target="/word/numbering.xml" Id="Rbb3b17b25e4440c9" /><Relationship Type="http://schemas.openxmlformats.org/officeDocument/2006/relationships/settings" Target="/word/settings.xml" Id="R81cf550cb1734a90" /><Relationship Type="http://schemas.openxmlformats.org/officeDocument/2006/relationships/image" Target="/word/media/b0069b91-0ed8-4b1c-b567-bfbe9db28699.png" Id="Rf4a2b433531a40a0" /></Relationships>
</file>