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01a8b857c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472113fea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 Wyk,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c1024667c44ec" /><Relationship Type="http://schemas.openxmlformats.org/officeDocument/2006/relationships/numbering" Target="/word/numbering.xml" Id="R0bbfe7ea9219446f" /><Relationship Type="http://schemas.openxmlformats.org/officeDocument/2006/relationships/settings" Target="/word/settings.xml" Id="R004efd2750ef4352" /><Relationship Type="http://schemas.openxmlformats.org/officeDocument/2006/relationships/image" Target="/word/media/020eeb44-a5c5-4d27-90a2-390ca9b340ef.png" Id="R1ee472113fea46e3" /></Relationships>
</file>