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b7833e380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a138d9b7a0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Kathmandu, Nepal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8a9949f6ed410e" /><Relationship Type="http://schemas.openxmlformats.org/officeDocument/2006/relationships/numbering" Target="/word/numbering.xml" Id="Rcc436d834a284dec" /><Relationship Type="http://schemas.openxmlformats.org/officeDocument/2006/relationships/settings" Target="/word/settings.xml" Id="R490b76de4231452b" /><Relationship Type="http://schemas.openxmlformats.org/officeDocument/2006/relationships/image" Target="/word/media/16775331-f993-4517-8753-70ade4b78e22.png" Id="Ra5a138d9b7a04b5f" /></Relationships>
</file>