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7791fa26a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9b685d132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Baarle-Nassau,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3fc2abdc14555" /><Relationship Type="http://schemas.openxmlformats.org/officeDocument/2006/relationships/numbering" Target="/word/numbering.xml" Id="R1f71ea31af0741f6" /><Relationship Type="http://schemas.openxmlformats.org/officeDocument/2006/relationships/settings" Target="/word/settings.xml" Id="R67059746bdda40c2" /><Relationship Type="http://schemas.openxmlformats.org/officeDocument/2006/relationships/image" Target="/word/media/23a0586d-abd4-4cfd-8b4f-3ba365e84533.png" Id="R3879b685d1324ea1" /></Relationships>
</file>