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3807e7c0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5288f7dee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Bovensmilde,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7bbe8af304ec7" /><Relationship Type="http://schemas.openxmlformats.org/officeDocument/2006/relationships/numbering" Target="/word/numbering.xml" Id="R488d5d8064c945db" /><Relationship Type="http://schemas.openxmlformats.org/officeDocument/2006/relationships/settings" Target="/word/settings.xml" Id="Ra0013f35ddca42b9" /><Relationship Type="http://schemas.openxmlformats.org/officeDocument/2006/relationships/image" Target="/word/media/4555cdfe-2abf-42f6-90d0-7e61de4721d8.png" Id="R8ea5288f7dee450b" /></Relationships>
</file>