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f031c82cf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35badbac0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Bovenveen,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eff4fc89e4f8b" /><Relationship Type="http://schemas.openxmlformats.org/officeDocument/2006/relationships/numbering" Target="/word/numbering.xml" Id="R28728ffaa5fb42c0" /><Relationship Type="http://schemas.openxmlformats.org/officeDocument/2006/relationships/settings" Target="/word/settings.xml" Id="R146560b4497c45a5" /><Relationship Type="http://schemas.openxmlformats.org/officeDocument/2006/relationships/image" Target="/word/media/45376bf1-5529-447a-9d30-3ce0f02c2e1a.png" Id="Ra5c35badbac04343" /></Relationships>
</file>