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606819c6c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75f00e634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Buitenveldert,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ca99b1ed9459d" /><Relationship Type="http://schemas.openxmlformats.org/officeDocument/2006/relationships/numbering" Target="/word/numbering.xml" Id="Ra17475f80fa04a61" /><Relationship Type="http://schemas.openxmlformats.org/officeDocument/2006/relationships/settings" Target="/word/settings.xml" Id="Ra2d75d871e72464f" /><Relationship Type="http://schemas.openxmlformats.org/officeDocument/2006/relationships/image" Target="/word/media/972e79e8-febb-49e4-9d41-af46d78fe9d3.png" Id="R51c75f00e6344a6f" /></Relationships>
</file>