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46540d66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53076bb6c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66e1a49ed4656" /><Relationship Type="http://schemas.openxmlformats.org/officeDocument/2006/relationships/numbering" Target="/word/numbering.xml" Id="R0d42fec1359f4f3e" /><Relationship Type="http://schemas.openxmlformats.org/officeDocument/2006/relationships/settings" Target="/word/settings.xml" Id="R3622693a2da4417d" /><Relationship Type="http://schemas.openxmlformats.org/officeDocument/2006/relationships/image" Target="/word/media/da78cb40-9bd7-4531-8d31-a01908340a02.png" Id="Reb153076bb6c464a" /></Relationships>
</file>