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24f74fdc3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0ec9acb0c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Kampen,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b8664f5334137" /><Relationship Type="http://schemas.openxmlformats.org/officeDocument/2006/relationships/numbering" Target="/word/numbering.xml" Id="Rd6c9ca0b945e4f30" /><Relationship Type="http://schemas.openxmlformats.org/officeDocument/2006/relationships/settings" Target="/word/settings.xml" Id="R49f07e7ebc1449b8" /><Relationship Type="http://schemas.openxmlformats.org/officeDocument/2006/relationships/image" Target="/word/media/62a58b41-595b-41a2-9d0b-930b2644d304.png" Id="Re000ec9acb0c447a" /></Relationships>
</file>