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16017dc03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140a8f55b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Pijp,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a4db2608447f2" /><Relationship Type="http://schemas.openxmlformats.org/officeDocument/2006/relationships/numbering" Target="/word/numbering.xml" Id="R3b29450ec27d47f3" /><Relationship Type="http://schemas.openxmlformats.org/officeDocument/2006/relationships/settings" Target="/word/settings.xml" Id="Rb40839fd5a054c4f" /><Relationship Type="http://schemas.openxmlformats.org/officeDocument/2006/relationships/image" Target="/word/media/be1e2c3a-77b2-462f-bdb8-d551003b719f.png" Id="R471140a8f55b4c99" /></Relationships>
</file>