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08e4fc32a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5d926fa2c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Wopereis,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0aa9ff7874bf8" /><Relationship Type="http://schemas.openxmlformats.org/officeDocument/2006/relationships/numbering" Target="/word/numbering.xml" Id="R0491555fe34b4400" /><Relationship Type="http://schemas.openxmlformats.org/officeDocument/2006/relationships/settings" Target="/word/settings.xml" Id="R6911976e46f8491c" /><Relationship Type="http://schemas.openxmlformats.org/officeDocument/2006/relationships/image" Target="/word/media/603407a5-fc86-4baf-9736-bf57d1e6c803.png" Id="R9d25d926fa2c4a1a" /></Relationships>
</file>