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fe1cac3c6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39f5c8d10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Dishoek,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cbdcbe68b48bd" /><Relationship Type="http://schemas.openxmlformats.org/officeDocument/2006/relationships/numbering" Target="/word/numbering.xml" Id="R7112ab8a32c348ea" /><Relationship Type="http://schemas.openxmlformats.org/officeDocument/2006/relationships/settings" Target="/word/settings.xml" Id="Rdbcda5ed279541e7" /><Relationship Type="http://schemas.openxmlformats.org/officeDocument/2006/relationships/image" Target="/word/media/9ce566ae-e76f-418d-9da8-a38aa6a414b6.png" Id="R4ae39f5c8d1044c0" /></Relationships>
</file>