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6c87347b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01eef96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f7e3d3ba45ee" /><Relationship Type="http://schemas.openxmlformats.org/officeDocument/2006/relationships/numbering" Target="/word/numbering.xml" Id="Rf0fab010e9c4450d" /><Relationship Type="http://schemas.openxmlformats.org/officeDocument/2006/relationships/settings" Target="/word/settings.xml" Id="R8ddcb4265a8b43a1" /><Relationship Type="http://schemas.openxmlformats.org/officeDocument/2006/relationships/image" Target="/word/media/700576a3-ed5a-4238-babc-e9783494d9e3.png" Id="Rfc5301eef96e441e" /></Relationships>
</file>