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ae526e3d5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a33ff94fc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Drieboerehuizen,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291a39f2040de" /><Relationship Type="http://schemas.openxmlformats.org/officeDocument/2006/relationships/numbering" Target="/word/numbering.xml" Id="R2a62568e28d64de3" /><Relationship Type="http://schemas.openxmlformats.org/officeDocument/2006/relationships/settings" Target="/word/settings.xml" Id="R9821b8adc9f74902" /><Relationship Type="http://schemas.openxmlformats.org/officeDocument/2006/relationships/image" Target="/word/media/326d3f42-ebda-4eec-88c9-75f73624c923.png" Id="Rdc2a33ff94fc420e" /></Relationships>
</file>