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d9828f967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99baf15e1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Fokkershoek,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232f2751d46ef" /><Relationship Type="http://schemas.openxmlformats.org/officeDocument/2006/relationships/numbering" Target="/word/numbering.xml" Id="R21270b5fe8f447a7" /><Relationship Type="http://schemas.openxmlformats.org/officeDocument/2006/relationships/settings" Target="/word/settings.xml" Id="R7c61246935ab4929" /><Relationship Type="http://schemas.openxmlformats.org/officeDocument/2006/relationships/image" Target="/word/media/fa7641dd-1115-4e4e-9cfe-fc005245a1e9.png" Id="R28c99baf15e1436c" /></Relationships>
</file>