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ba86b0a3b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a8b47b219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Garminge,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b9e0bbfbc40e3" /><Relationship Type="http://schemas.openxmlformats.org/officeDocument/2006/relationships/numbering" Target="/word/numbering.xml" Id="R8c5aa91728124cd6" /><Relationship Type="http://schemas.openxmlformats.org/officeDocument/2006/relationships/settings" Target="/word/settings.xml" Id="R830f2bd7ae0c4c24" /><Relationship Type="http://schemas.openxmlformats.org/officeDocument/2006/relationships/image" Target="/word/media/b33fee55-df24-4173-9e82-8b75e7b7ff45.png" Id="R875a8b47b2194da2" /></Relationships>
</file>