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286d8bd1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9f448da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Gasselternijveenschemond,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2c7ff4fe4f6c" /><Relationship Type="http://schemas.openxmlformats.org/officeDocument/2006/relationships/numbering" Target="/word/numbering.xml" Id="R96c16dfac1094a34" /><Relationship Type="http://schemas.openxmlformats.org/officeDocument/2006/relationships/settings" Target="/word/settings.xml" Id="R28694ae1ce3a4852" /><Relationship Type="http://schemas.openxmlformats.org/officeDocument/2006/relationships/image" Target="/word/media/567f5cea-7bb7-4bd1-804d-99a26ed8853c.png" Id="R3bbb9f448da348f3" /></Relationships>
</file>