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eba1abdd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46a0dab6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Groot-Bedaf,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576e57db492c" /><Relationship Type="http://schemas.openxmlformats.org/officeDocument/2006/relationships/numbering" Target="/word/numbering.xml" Id="Rc5f6b9d5cdca4b4f" /><Relationship Type="http://schemas.openxmlformats.org/officeDocument/2006/relationships/settings" Target="/word/settings.xml" Id="R2a55c5ff6d214e53" /><Relationship Type="http://schemas.openxmlformats.org/officeDocument/2006/relationships/image" Target="/word/media/3d42f04b-bc29-482a-a6c8-eb091e8a8e53.png" Id="R1cd046a0dab64204" /></Relationships>
</file>