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23c5a1b89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1ad498a3f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Groot-Valkenisse,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7e1b31b7f4133" /><Relationship Type="http://schemas.openxmlformats.org/officeDocument/2006/relationships/numbering" Target="/word/numbering.xml" Id="Rc7dd51ce04a84b0c" /><Relationship Type="http://schemas.openxmlformats.org/officeDocument/2006/relationships/settings" Target="/word/settings.xml" Id="R1430c1c7b93c4661" /><Relationship Type="http://schemas.openxmlformats.org/officeDocument/2006/relationships/image" Target="/word/media/df08638c-d9c6-4205-9bf9-8eda1a03ca03.png" Id="R2d81ad498a3f419a" /></Relationships>
</file>