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bd98fcd5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54c7d13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Hiaure,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46c0359fc4c84" /><Relationship Type="http://schemas.openxmlformats.org/officeDocument/2006/relationships/numbering" Target="/word/numbering.xml" Id="R09f197cedb7c4ad6" /><Relationship Type="http://schemas.openxmlformats.org/officeDocument/2006/relationships/settings" Target="/word/settings.xml" Id="Rb2f71f0dfcdd4e31" /><Relationship Type="http://schemas.openxmlformats.org/officeDocument/2006/relationships/image" Target="/word/media/b3faea03-5a46-4fa0-8148-360c7b0dcd09.png" Id="R379154c7d136499f" /></Relationships>
</file>