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622e38065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0b28b8fad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Hoarnsterbuorren,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0d5d43cc24980" /><Relationship Type="http://schemas.openxmlformats.org/officeDocument/2006/relationships/numbering" Target="/word/numbering.xml" Id="R05e6ad08f37f4443" /><Relationship Type="http://schemas.openxmlformats.org/officeDocument/2006/relationships/settings" Target="/word/settings.xml" Id="Rd5cb3ca4a9404028" /><Relationship Type="http://schemas.openxmlformats.org/officeDocument/2006/relationships/image" Target="/word/media/55fac2e8-3bcc-453e-b33a-6871ccd988a6.png" Id="R9af0b28b8fad4c92" /></Relationships>
</file>