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eaf168ecd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afbb858ab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22b2c6e3f4624" /><Relationship Type="http://schemas.openxmlformats.org/officeDocument/2006/relationships/numbering" Target="/word/numbering.xml" Id="R10da28cef67d44db" /><Relationship Type="http://schemas.openxmlformats.org/officeDocument/2006/relationships/settings" Target="/word/settings.xml" Id="R080281b02ca1408e" /><Relationship Type="http://schemas.openxmlformats.org/officeDocument/2006/relationships/image" Target="/word/media/9c212f16-7948-40c0-9bf9-49f24d5e6a97.png" Id="R076afbb858ab4df4" /></Relationships>
</file>