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cabd65793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1d3e17257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Hoornsterzwaagcompagnie,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ba4af059141ea" /><Relationship Type="http://schemas.openxmlformats.org/officeDocument/2006/relationships/numbering" Target="/word/numbering.xml" Id="R56f244e1da044942" /><Relationship Type="http://schemas.openxmlformats.org/officeDocument/2006/relationships/settings" Target="/word/settings.xml" Id="R5040d661d7a044b5" /><Relationship Type="http://schemas.openxmlformats.org/officeDocument/2006/relationships/image" Target="/word/media/19ff8c2c-65e2-4ef9-979e-5a090d93ff5a.png" Id="R68b1d3e172574611" /></Relationships>
</file>